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80" w:rsidRDefault="00C4511A" w:rsidP="00AB60DE">
      <w:pPr>
        <w:spacing w:line="40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問い合わせ</w:t>
      </w:r>
      <w:r w:rsidR="00B62333" w:rsidRPr="00877082">
        <w:rPr>
          <w:rFonts w:ascii="HG丸ｺﾞｼｯｸM-PRO" w:eastAsia="HG丸ｺﾞｼｯｸM-PRO" w:hAnsi="HG丸ｺﾞｼｯｸM-PRO" w:hint="eastAsia"/>
          <w:sz w:val="28"/>
          <w:szCs w:val="28"/>
        </w:rPr>
        <w:t>簡素化プロトコル合意</w:t>
      </w:r>
      <w:r w:rsidR="00AB60DE" w:rsidRPr="00877082">
        <w:rPr>
          <w:rFonts w:ascii="HG丸ｺﾞｼｯｸM-PRO" w:eastAsia="HG丸ｺﾞｼｯｸM-PRO" w:hAnsi="HG丸ｺﾞｼｯｸM-PRO" w:hint="eastAsia"/>
          <w:sz w:val="28"/>
          <w:szCs w:val="28"/>
        </w:rPr>
        <w:t>締結</w:t>
      </w:r>
    </w:p>
    <w:p w:rsidR="00B62333" w:rsidRPr="00877082" w:rsidRDefault="00B62333" w:rsidP="00AB60DE">
      <w:pPr>
        <w:spacing w:line="400" w:lineRule="exact"/>
        <w:jc w:val="center"/>
        <w:rPr>
          <w:rFonts w:ascii="HG丸ｺﾞｼｯｸM-PRO" w:eastAsia="HG丸ｺﾞｼｯｸM-PRO" w:hAnsi="HG丸ｺﾞｼｯｸM-PRO"/>
          <w:sz w:val="28"/>
          <w:szCs w:val="28"/>
        </w:rPr>
      </w:pPr>
      <w:r w:rsidRPr="00877082">
        <w:rPr>
          <w:rFonts w:ascii="HG丸ｺﾞｼｯｸM-PRO" w:eastAsia="HG丸ｺﾞｼｯｸM-PRO" w:hAnsi="HG丸ｺﾞｼｯｸM-PRO" w:hint="eastAsia"/>
          <w:sz w:val="28"/>
          <w:szCs w:val="28"/>
        </w:rPr>
        <w:t>保険調剤薬局</w:t>
      </w:r>
      <w:r w:rsidR="00AB60DE" w:rsidRPr="00877082">
        <w:rPr>
          <w:rFonts w:ascii="HG丸ｺﾞｼｯｸM-PRO" w:eastAsia="HG丸ｺﾞｼｯｸM-PRO" w:hAnsi="HG丸ｺﾞｼｯｸM-PRO" w:hint="eastAsia"/>
          <w:sz w:val="28"/>
          <w:szCs w:val="28"/>
        </w:rPr>
        <w:t>状況調査</w:t>
      </w:r>
    </w:p>
    <w:p w:rsidR="00B62333" w:rsidRPr="00877082" w:rsidRDefault="00B62333" w:rsidP="00B62333">
      <w:pPr>
        <w:rPr>
          <w:rFonts w:ascii="HG丸ｺﾞｼｯｸM-PRO" w:eastAsia="HG丸ｺﾞｼｯｸM-PRO" w:hAnsi="HG丸ｺﾞｼｯｸM-PRO"/>
        </w:rPr>
      </w:pPr>
    </w:p>
    <w:p w:rsidR="00AB60DE" w:rsidRPr="00877082" w:rsidRDefault="00A25CFF" w:rsidP="00B62333">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この調査は、</w:t>
      </w:r>
      <w:r w:rsidR="00C4511A">
        <w:rPr>
          <w:rFonts w:ascii="HG丸ｺﾞｼｯｸM-PRO" w:eastAsia="HG丸ｺﾞｼｯｸM-PRO" w:hAnsi="HG丸ｺﾞｼｯｸM-PRO" w:hint="eastAsia"/>
        </w:rPr>
        <w:t>問い合わせ</w:t>
      </w:r>
      <w:r w:rsidRPr="00877082">
        <w:rPr>
          <w:rFonts w:ascii="HG丸ｺﾞｼｯｸM-PRO" w:eastAsia="HG丸ｺﾞｼｯｸM-PRO" w:hAnsi="HG丸ｺﾞｼｯｸM-PRO" w:hint="eastAsia"/>
        </w:rPr>
        <w:t>簡素化プロトコル合意を締結する保険調剤薬局の情報を以下の目的のために収集し、当院薬剤部において管理するものです。</w:t>
      </w:r>
      <w:r w:rsidR="0057047C" w:rsidRPr="00877082">
        <w:rPr>
          <w:rFonts w:ascii="HG丸ｺﾞｼｯｸM-PRO" w:eastAsia="HG丸ｺﾞｼｯｸM-PRO" w:hAnsi="HG丸ｺﾞｼｯｸM-PRO" w:hint="eastAsia"/>
        </w:rPr>
        <w:t>下記、記載後、合意書といっしょに当院に</w:t>
      </w:r>
      <w:r w:rsidR="00877082">
        <w:rPr>
          <w:rFonts w:ascii="HG丸ｺﾞｼｯｸM-PRO" w:eastAsia="HG丸ｺﾞｼｯｸM-PRO" w:hAnsi="HG丸ｺﾞｼｯｸM-PRO" w:hint="eastAsia"/>
        </w:rPr>
        <w:t>ご</w:t>
      </w:r>
      <w:r w:rsidR="0057047C" w:rsidRPr="00877082">
        <w:rPr>
          <w:rFonts w:ascii="HG丸ｺﾞｼｯｸM-PRO" w:eastAsia="HG丸ｺﾞｼｯｸM-PRO" w:hAnsi="HG丸ｺﾞｼｯｸM-PRO" w:hint="eastAsia"/>
        </w:rPr>
        <w:t>郵送ください。</w:t>
      </w:r>
    </w:p>
    <w:p w:rsidR="00434921" w:rsidRPr="00877082" w:rsidRDefault="00A25CFF" w:rsidP="00B62333">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本件にかかる当院情報の配信</w:t>
      </w:r>
    </w:p>
    <w:p w:rsidR="00434921" w:rsidRPr="00877082" w:rsidRDefault="00A25CFF"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保険薬局からの本件に関する問い合わせ</w:t>
      </w:r>
    </w:p>
    <w:p w:rsidR="00434921" w:rsidRPr="00877082" w:rsidRDefault="00A25CFF"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本合意書の変更等に関する対応</w:t>
      </w:r>
    </w:p>
    <w:p w:rsidR="00A25CFF" w:rsidRPr="00877082" w:rsidRDefault="00434921"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その他</w:t>
      </w:r>
      <w:r w:rsidR="00A25CFF" w:rsidRPr="00877082">
        <w:rPr>
          <w:rFonts w:ascii="HG丸ｺﾞｼｯｸM-PRO" w:eastAsia="HG丸ｺﾞｼｯｸM-PRO" w:hAnsi="HG丸ｺﾞｼｯｸM-PRO" w:hint="eastAsia"/>
        </w:rPr>
        <w:t>、薬－薬連携のための活動（勉強会、合同カンファレンスなど）</w:t>
      </w:r>
    </w:p>
    <w:p w:rsidR="0057047C" w:rsidRPr="00877082" w:rsidRDefault="005B7CC7">
      <w:pPr>
        <w:rPr>
          <w:rFonts w:ascii="HG丸ｺﾞｼｯｸM-PRO" w:eastAsia="HG丸ｺﾞｼｯｸM-PRO" w:hAnsi="HG丸ｺﾞｼｯｸM-PRO"/>
          <w:b/>
          <w:sz w:val="24"/>
          <w:szCs w:val="24"/>
        </w:rPr>
      </w:pPr>
      <w:r w:rsidRPr="00877082">
        <w:rPr>
          <w:rFonts w:ascii="HG丸ｺﾞｼｯｸM-PRO" w:eastAsia="HG丸ｺﾞｼｯｸM-PRO" w:hAnsi="HG丸ｺﾞｼｯｸM-PRO" w:hint="eastAsia"/>
          <w:b/>
          <w:sz w:val="24"/>
          <w:szCs w:val="24"/>
        </w:rPr>
        <w:t>調査</w:t>
      </w:r>
      <w:r w:rsidR="00434921" w:rsidRPr="00877082">
        <w:rPr>
          <w:rFonts w:ascii="HG丸ｺﾞｼｯｸM-PRO" w:eastAsia="HG丸ｺﾞｼｯｸM-PRO" w:hAnsi="HG丸ｺﾞｼｯｸM-PRO" w:hint="eastAsia"/>
          <w:b/>
          <w:sz w:val="24"/>
          <w:szCs w:val="24"/>
        </w:rPr>
        <w:t>項目</w:t>
      </w:r>
    </w:p>
    <w:tbl>
      <w:tblPr>
        <w:tblStyle w:val="a3"/>
        <w:tblW w:w="9699" w:type="dxa"/>
        <w:tblLook w:val="04A0" w:firstRow="1" w:lastRow="0" w:firstColumn="1" w:lastColumn="0" w:noHBand="0" w:noVBand="1"/>
      </w:tblPr>
      <w:tblGrid>
        <w:gridCol w:w="530"/>
        <w:gridCol w:w="3414"/>
        <w:gridCol w:w="1914"/>
        <w:gridCol w:w="952"/>
        <w:gridCol w:w="11"/>
        <w:gridCol w:w="951"/>
        <w:gridCol w:w="1927"/>
      </w:tblGrid>
      <w:tr w:rsidR="0057047C" w:rsidRPr="00877082" w:rsidTr="00216325">
        <w:trPr>
          <w:trHeight w:val="770"/>
        </w:trPr>
        <w:tc>
          <w:tcPr>
            <w:tcW w:w="530" w:type="dxa"/>
            <w:vAlign w:val="center"/>
          </w:tcPr>
          <w:p w:rsidR="0057047C" w:rsidRPr="00877082" w:rsidRDefault="0057047C"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１</w:t>
            </w:r>
          </w:p>
        </w:tc>
        <w:tc>
          <w:tcPr>
            <w:tcW w:w="3414" w:type="dxa"/>
            <w:vAlign w:val="center"/>
          </w:tcPr>
          <w:p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保険薬局名（支店・店舗名）</w:t>
            </w:r>
          </w:p>
        </w:tc>
        <w:tc>
          <w:tcPr>
            <w:tcW w:w="5755" w:type="dxa"/>
            <w:gridSpan w:val="5"/>
          </w:tcPr>
          <w:p w:rsidR="0057047C" w:rsidRPr="00877082" w:rsidRDefault="00216325" w:rsidP="00216325">
            <w:pPr>
              <w:rPr>
                <w:rFonts w:ascii="HG丸ｺﾞｼｯｸM-PRO" w:eastAsia="HG丸ｺﾞｼｯｸM-PRO" w:hAnsi="HG丸ｺﾞｼｯｸM-PRO"/>
              </w:rPr>
            </w:pPr>
            <w:r>
              <w:rPr>
                <w:rFonts w:ascii="HG丸ｺﾞｼｯｸM-PRO" w:eastAsia="HG丸ｺﾞｼｯｸM-PRO" w:hAnsi="HG丸ｺﾞｼｯｸM-PRO" w:hint="eastAsia"/>
              </w:rPr>
              <w:t>ふりがな</w:t>
            </w:r>
          </w:p>
        </w:tc>
      </w:tr>
      <w:tr w:rsidR="00877082" w:rsidRPr="00877082" w:rsidTr="00216325">
        <w:trPr>
          <w:trHeight w:val="993"/>
        </w:trPr>
        <w:tc>
          <w:tcPr>
            <w:tcW w:w="530" w:type="dxa"/>
            <w:vMerge w:val="restart"/>
            <w:vAlign w:val="center"/>
          </w:tcPr>
          <w:p w:rsidR="00877082" w:rsidRPr="00877082" w:rsidRDefault="00877082"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２</w:t>
            </w:r>
          </w:p>
        </w:tc>
        <w:tc>
          <w:tcPr>
            <w:tcW w:w="3414" w:type="dxa"/>
            <w:vMerge w:val="restart"/>
            <w:vAlign w:val="center"/>
          </w:tcPr>
          <w:p w:rsidR="00877082"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所在地／電話番号／FAX番号</w:t>
            </w:r>
          </w:p>
        </w:tc>
        <w:tc>
          <w:tcPr>
            <w:tcW w:w="5755" w:type="dxa"/>
            <w:gridSpan w:val="5"/>
          </w:tcPr>
          <w:p w:rsidR="00877082"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p>
        </w:tc>
      </w:tr>
      <w:tr w:rsidR="005B7CC7" w:rsidRPr="00877082" w:rsidTr="00036DCF">
        <w:trPr>
          <w:trHeight w:val="510"/>
        </w:trPr>
        <w:tc>
          <w:tcPr>
            <w:tcW w:w="530" w:type="dxa"/>
            <w:vMerge/>
            <w:vAlign w:val="center"/>
          </w:tcPr>
          <w:p w:rsidR="005B7CC7" w:rsidRPr="00877082" w:rsidRDefault="005B7CC7" w:rsidP="005B7CC7">
            <w:pPr>
              <w:jc w:val="center"/>
              <w:rPr>
                <w:rFonts w:ascii="HG丸ｺﾞｼｯｸM-PRO" w:eastAsia="HG丸ｺﾞｼｯｸM-PRO" w:hAnsi="HG丸ｺﾞｼｯｸM-PRO"/>
              </w:rPr>
            </w:pPr>
          </w:p>
        </w:tc>
        <w:tc>
          <w:tcPr>
            <w:tcW w:w="3414" w:type="dxa"/>
            <w:vMerge/>
            <w:vAlign w:val="center"/>
          </w:tcPr>
          <w:p w:rsidR="005B7CC7" w:rsidRPr="00877082" w:rsidRDefault="005B7CC7" w:rsidP="00877082">
            <w:pPr>
              <w:rPr>
                <w:rFonts w:ascii="HG丸ｺﾞｼｯｸM-PRO" w:eastAsia="HG丸ｺﾞｼｯｸM-PRO" w:hAnsi="HG丸ｺﾞｼｯｸM-PRO"/>
              </w:rPr>
            </w:pPr>
          </w:p>
        </w:tc>
        <w:tc>
          <w:tcPr>
            <w:tcW w:w="5755" w:type="dxa"/>
            <w:gridSpan w:val="5"/>
            <w:vAlign w:val="center"/>
          </w:tcPr>
          <w:p w:rsidR="005B7CC7"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電話番号</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FAX番号</w:t>
            </w:r>
            <w:r>
              <w:rPr>
                <w:rFonts w:ascii="HG丸ｺﾞｼｯｸM-PRO" w:eastAsia="HG丸ｺﾞｼｯｸM-PRO" w:hAnsi="HG丸ｺﾞｼｯｸM-PRO" w:hint="eastAsia"/>
              </w:rPr>
              <w:t>：</w:t>
            </w:r>
          </w:p>
        </w:tc>
      </w:tr>
      <w:tr w:rsidR="0057047C" w:rsidRPr="00877082" w:rsidTr="00036DCF">
        <w:trPr>
          <w:trHeight w:val="510"/>
        </w:trPr>
        <w:tc>
          <w:tcPr>
            <w:tcW w:w="530" w:type="dxa"/>
            <w:vAlign w:val="center"/>
          </w:tcPr>
          <w:p w:rsidR="0057047C"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３</w:t>
            </w:r>
          </w:p>
        </w:tc>
        <w:tc>
          <w:tcPr>
            <w:tcW w:w="3414" w:type="dxa"/>
            <w:vAlign w:val="center"/>
          </w:tcPr>
          <w:p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連絡用のメールアドレス</w:t>
            </w:r>
          </w:p>
        </w:tc>
        <w:tc>
          <w:tcPr>
            <w:tcW w:w="5755" w:type="dxa"/>
            <w:gridSpan w:val="5"/>
            <w:vAlign w:val="center"/>
          </w:tcPr>
          <w:p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w:t>
            </w:r>
          </w:p>
        </w:tc>
      </w:tr>
      <w:tr w:rsidR="0084711A" w:rsidRPr="00877082" w:rsidTr="00036DCF">
        <w:trPr>
          <w:trHeight w:val="510"/>
        </w:trPr>
        <w:tc>
          <w:tcPr>
            <w:tcW w:w="530" w:type="dxa"/>
            <w:vAlign w:val="center"/>
          </w:tcPr>
          <w:p w:rsidR="005B7CC7"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４</w:t>
            </w:r>
          </w:p>
        </w:tc>
        <w:tc>
          <w:tcPr>
            <w:tcW w:w="3414" w:type="dxa"/>
            <w:vAlign w:val="center"/>
          </w:tcPr>
          <w:p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管理薬剤師名</w:t>
            </w:r>
          </w:p>
        </w:tc>
        <w:tc>
          <w:tcPr>
            <w:tcW w:w="5755" w:type="dxa"/>
            <w:gridSpan w:val="5"/>
            <w:vAlign w:val="center"/>
          </w:tcPr>
          <w:p w:rsidR="0084711A" w:rsidRPr="00877082" w:rsidRDefault="0084711A" w:rsidP="00877082">
            <w:pPr>
              <w:rPr>
                <w:rFonts w:ascii="HG丸ｺﾞｼｯｸM-PRO" w:eastAsia="HG丸ｺﾞｼｯｸM-PRO" w:hAnsi="HG丸ｺﾞｼｯｸM-PRO"/>
              </w:rPr>
            </w:pPr>
          </w:p>
        </w:tc>
      </w:tr>
      <w:tr w:rsidR="0084711A" w:rsidRPr="00877082" w:rsidTr="00216325">
        <w:trPr>
          <w:trHeight w:val="407"/>
        </w:trPr>
        <w:tc>
          <w:tcPr>
            <w:tcW w:w="530" w:type="dxa"/>
            <w:vAlign w:val="center"/>
          </w:tcPr>
          <w:p w:rsidR="0084711A"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５</w:t>
            </w:r>
          </w:p>
        </w:tc>
        <w:tc>
          <w:tcPr>
            <w:tcW w:w="3414" w:type="dxa"/>
            <w:vAlign w:val="center"/>
          </w:tcPr>
          <w:p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薬剤師数（当該店舗のみ）</w:t>
            </w:r>
          </w:p>
        </w:tc>
        <w:tc>
          <w:tcPr>
            <w:tcW w:w="5755" w:type="dxa"/>
            <w:gridSpan w:val="5"/>
            <w:vAlign w:val="center"/>
          </w:tcPr>
          <w:p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名</w:t>
            </w:r>
          </w:p>
        </w:tc>
      </w:tr>
      <w:tr w:rsidR="00B5327D" w:rsidRPr="00877082" w:rsidTr="00216325">
        <w:trPr>
          <w:trHeight w:val="199"/>
        </w:trPr>
        <w:tc>
          <w:tcPr>
            <w:tcW w:w="530" w:type="dxa"/>
            <w:vAlign w:val="center"/>
          </w:tcPr>
          <w:p w:rsidR="00B5327D" w:rsidRPr="00877082" w:rsidRDefault="00B5327D" w:rsidP="005B7CC7">
            <w:pPr>
              <w:jc w:val="center"/>
              <w:rPr>
                <w:rFonts w:ascii="HG丸ｺﾞｼｯｸM-PRO" w:eastAsia="HG丸ｺﾞｼｯｸM-PRO" w:hAnsi="HG丸ｺﾞｼｯｸM-PRO"/>
              </w:rPr>
            </w:pPr>
          </w:p>
        </w:tc>
        <w:tc>
          <w:tcPr>
            <w:tcW w:w="9169" w:type="dxa"/>
            <w:gridSpan w:val="6"/>
            <w:vAlign w:val="center"/>
          </w:tcPr>
          <w:p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 xml:space="preserve">チェーン店の場合　</w:t>
            </w:r>
            <w:r w:rsidRPr="00877082">
              <w:rPr>
                <w:rFonts w:ascii="HG丸ｺﾞｼｯｸM-PRO" w:eastAsia="HG丸ｺﾞｼｯｸM-PRO" w:hAnsi="HG丸ｺﾞｼｯｸM-PRO" w:hint="eastAsia"/>
              </w:rPr>
              <w:t>（該当しない場合は記載不要）</w:t>
            </w:r>
          </w:p>
        </w:tc>
      </w:tr>
      <w:tr w:rsidR="00B5327D" w:rsidRPr="00877082" w:rsidTr="00036DCF">
        <w:trPr>
          <w:trHeight w:val="510"/>
        </w:trPr>
        <w:tc>
          <w:tcPr>
            <w:tcW w:w="530" w:type="dxa"/>
            <w:vAlign w:val="center"/>
          </w:tcPr>
          <w:p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本社（本部）名称</w:t>
            </w:r>
          </w:p>
        </w:tc>
        <w:tc>
          <w:tcPr>
            <w:tcW w:w="5755" w:type="dxa"/>
            <w:gridSpan w:val="5"/>
            <w:shd w:val="clear" w:color="auto" w:fill="DEEAF6" w:themeFill="accent1" w:themeFillTint="33"/>
            <w:vAlign w:val="center"/>
          </w:tcPr>
          <w:p w:rsidR="00B5327D" w:rsidRPr="00877082" w:rsidRDefault="00B5327D" w:rsidP="00877082">
            <w:pPr>
              <w:rPr>
                <w:rFonts w:ascii="HG丸ｺﾞｼｯｸM-PRO" w:eastAsia="HG丸ｺﾞｼｯｸM-PRO" w:hAnsi="HG丸ｺﾞｼｯｸM-PRO"/>
              </w:rPr>
            </w:pPr>
          </w:p>
        </w:tc>
      </w:tr>
      <w:tr w:rsidR="00B5327D" w:rsidRPr="00877082" w:rsidTr="00036DCF">
        <w:trPr>
          <w:trHeight w:val="510"/>
        </w:trPr>
        <w:tc>
          <w:tcPr>
            <w:tcW w:w="530" w:type="dxa"/>
            <w:vAlign w:val="center"/>
          </w:tcPr>
          <w:p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所在地（県・市まで）</w:t>
            </w:r>
          </w:p>
        </w:tc>
        <w:tc>
          <w:tcPr>
            <w:tcW w:w="5755" w:type="dxa"/>
            <w:gridSpan w:val="5"/>
            <w:shd w:val="clear" w:color="auto" w:fill="DEEAF6" w:themeFill="accent1" w:themeFillTint="33"/>
            <w:vAlign w:val="center"/>
          </w:tcPr>
          <w:p w:rsidR="00B5327D" w:rsidRPr="00877082" w:rsidRDefault="00B5327D" w:rsidP="00877082">
            <w:pPr>
              <w:rPr>
                <w:rFonts w:ascii="HG丸ｺﾞｼｯｸM-PRO" w:eastAsia="HG丸ｺﾞｼｯｸM-PRO" w:hAnsi="HG丸ｺﾞｼｯｸM-PRO"/>
              </w:rPr>
            </w:pPr>
          </w:p>
        </w:tc>
        <w:bookmarkStart w:id="0" w:name="_GoBack"/>
        <w:bookmarkEnd w:id="0"/>
      </w:tr>
      <w:tr w:rsidR="00B5327D" w:rsidRPr="00877082" w:rsidTr="00036DCF">
        <w:trPr>
          <w:trHeight w:val="510"/>
        </w:trPr>
        <w:tc>
          <w:tcPr>
            <w:tcW w:w="530" w:type="dxa"/>
            <w:vAlign w:val="center"/>
          </w:tcPr>
          <w:p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チェーン店の代表者名（開設者）</w:t>
            </w:r>
          </w:p>
        </w:tc>
        <w:tc>
          <w:tcPr>
            <w:tcW w:w="5755" w:type="dxa"/>
            <w:gridSpan w:val="5"/>
            <w:shd w:val="clear" w:color="auto" w:fill="DEEAF6" w:themeFill="accent1" w:themeFillTint="33"/>
            <w:vAlign w:val="center"/>
          </w:tcPr>
          <w:p w:rsidR="00B5327D" w:rsidRPr="00877082" w:rsidRDefault="00B5327D" w:rsidP="00877082">
            <w:pPr>
              <w:rPr>
                <w:rFonts w:ascii="HG丸ｺﾞｼｯｸM-PRO" w:eastAsia="HG丸ｺﾞｼｯｸM-PRO" w:hAnsi="HG丸ｺﾞｼｯｸM-PRO"/>
              </w:rPr>
            </w:pPr>
          </w:p>
        </w:tc>
      </w:tr>
      <w:tr w:rsidR="00B5327D" w:rsidRPr="00877082" w:rsidTr="00036DCF">
        <w:trPr>
          <w:trHeight w:val="510"/>
        </w:trPr>
        <w:tc>
          <w:tcPr>
            <w:tcW w:w="530" w:type="dxa"/>
            <w:vAlign w:val="center"/>
          </w:tcPr>
          <w:p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総店舗数（出店数）現在</w:t>
            </w:r>
          </w:p>
        </w:tc>
        <w:tc>
          <w:tcPr>
            <w:tcW w:w="5755" w:type="dxa"/>
            <w:gridSpan w:val="5"/>
            <w:shd w:val="clear" w:color="auto" w:fill="DEEAF6" w:themeFill="accent1" w:themeFillTint="33"/>
            <w:vAlign w:val="center"/>
          </w:tcPr>
          <w:p w:rsidR="00B5327D" w:rsidRPr="00877082" w:rsidRDefault="00B5327D" w:rsidP="00877082">
            <w:pPr>
              <w:rPr>
                <w:rFonts w:ascii="HG丸ｺﾞｼｯｸM-PRO" w:eastAsia="HG丸ｺﾞｼｯｸM-PRO" w:hAnsi="HG丸ｺﾞｼｯｸM-PRO"/>
              </w:rPr>
            </w:pPr>
          </w:p>
        </w:tc>
      </w:tr>
      <w:tr w:rsidR="00B5327D" w:rsidRPr="00877082" w:rsidTr="00036DCF">
        <w:trPr>
          <w:trHeight w:val="510"/>
        </w:trPr>
        <w:tc>
          <w:tcPr>
            <w:tcW w:w="530" w:type="dxa"/>
            <w:vAlign w:val="center"/>
          </w:tcPr>
          <w:p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６</w:t>
            </w:r>
          </w:p>
        </w:tc>
        <w:tc>
          <w:tcPr>
            <w:tcW w:w="3414" w:type="dxa"/>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医薬品採用実績</w:t>
            </w:r>
          </w:p>
        </w:tc>
        <w:tc>
          <w:tcPr>
            <w:tcW w:w="1914" w:type="dxa"/>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錠剤：</w:t>
            </w:r>
            <w:r w:rsidR="005B7CC7" w:rsidRPr="00877082">
              <w:rPr>
                <w:rFonts w:ascii="HG丸ｺﾞｼｯｸM-PRO" w:eastAsia="HG丸ｺﾞｼｯｸM-PRO" w:hAnsi="HG丸ｺﾞｼｯｸM-PRO" w:hint="eastAsia"/>
              </w:rPr>
              <w:t xml:space="preserve">　　　　種</w:t>
            </w:r>
          </w:p>
        </w:tc>
        <w:tc>
          <w:tcPr>
            <w:tcW w:w="1914" w:type="dxa"/>
            <w:gridSpan w:val="3"/>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外用剤：</w:t>
            </w:r>
            <w:r w:rsidR="005B7CC7" w:rsidRPr="00877082">
              <w:rPr>
                <w:rFonts w:ascii="HG丸ｺﾞｼｯｸM-PRO" w:eastAsia="HG丸ｺﾞｼｯｸM-PRO" w:hAnsi="HG丸ｺﾞｼｯｸM-PRO" w:hint="eastAsia"/>
              </w:rPr>
              <w:t xml:space="preserve">　　　種</w:t>
            </w:r>
          </w:p>
        </w:tc>
        <w:tc>
          <w:tcPr>
            <w:tcW w:w="1927" w:type="dxa"/>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注射剤：</w:t>
            </w:r>
            <w:r w:rsidR="005B7CC7" w:rsidRPr="00877082">
              <w:rPr>
                <w:rFonts w:ascii="HG丸ｺﾞｼｯｸM-PRO" w:eastAsia="HG丸ｺﾞｼｯｸM-PRO" w:hAnsi="HG丸ｺﾞｼｯｸM-PRO" w:hint="eastAsia"/>
              </w:rPr>
              <w:t xml:space="preserve">　　　種</w:t>
            </w:r>
          </w:p>
        </w:tc>
      </w:tr>
      <w:tr w:rsidR="00036DCF" w:rsidRPr="00877082" w:rsidTr="00036DCF">
        <w:trPr>
          <w:trHeight w:val="510"/>
        </w:trPr>
        <w:tc>
          <w:tcPr>
            <w:tcW w:w="530" w:type="dxa"/>
            <w:vAlign w:val="center"/>
          </w:tcPr>
          <w:p w:rsidR="00036DCF" w:rsidRPr="00877082" w:rsidRDefault="00036DCF"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７</w:t>
            </w:r>
          </w:p>
        </w:tc>
        <w:tc>
          <w:tcPr>
            <w:tcW w:w="3414" w:type="dxa"/>
            <w:vAlign w:val="center"/>
          </w:tcPr>
          <w:p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調剤対応</w:t>
            </w:r>
          </w:p>
        </w:tc>
        <w:tc>
          <w:tcPr>
            <w:tcW w:w="2877" w:type="dxa"/>
            <w:gridSpan w:val="3"/>
            <w:vAlign w:val="center"/>
          </w:tcPr>
          <w:p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麻薬</w:t>
            </w:r>
            <w:r>
              <w:rPr>
                <w:rFonts w:ascii="HG丸ｺﾞｼｯｸM-PRO" w:eastAsia="HG丸ｺﾞｼｯｸM-PRO" w:hAnsi="HG丸ｺﾞｼｯｸM-PRO" w:hint="eastAsia"/>
              </w:rPr>
              <w:t>調剤</w:t>
            </w:r>
            <w:r w:rsidRPr="00877082">
              <w:rPr>
                <w:rFonts w:ascii="HG丸ｺﾞｼｯｸM-PRO" w:eastAsia="HG丸ｺﾞｼｯｸM-PRO" w:hAnsi="HG丸ｺﾞｼｯｸM-PRO" w:hint="eastAsia"/>
              </w:rPr>
              <w:t>：あり・なし</w:t>
            </w:r>
          </w:p>
        </w:tc>
        <w:tc>
          <w:tcPr>
            <w:tcW w:w="2878" w:type="dxa"/>
            <w:gridSpan w:val="2"/>
            <w:vAlign w:val="center"/>
          </w:tcPr>
          <w:p w:rsidR="00036DCF"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注射無菌調製：</w:t>
            </w:r>
          </w:p>
          <w:p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実施　・　未実施</w:t>
            </w:r>
          </w:p>
        </w:tc>
      </w:tr>
      <w:tr w:rsidR="005B7CC7" w:rsidRPr="00877082" w:rsidTr="00216325">
        <w:trPr>
          <w:trHeight w:val="452"/>
        </w:trPr>
        <w:tc>
          <w:tcPr>
            <w:tcW w:w="530" w:type="dxa"/>
            <w:vMerge w:val="restart"/>
            <w:vAlign w:val="center"/>
          </w:tcPr>
          <w:p w:rsidR="005B7CC7"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８</w:t>
            </w:r>
          </w:p>
        </w:tc>
        <w:tc>
          <w:tcPr>
            <w:tcW w:w="3414" w:type="dxa"/>
            <w:vMerge w:val="restart"/>
            <w:vAlign w:val="center"/>
          </w:tcPr>
          <w:p w:rsidR="005B7CC7"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夜間・時間外救急対応</w:t>
            </w:r>
          </w:p>
        </w:tc>
        <w:tc>
          <w:tcPr>
            <w:tcW w:w="5755" w:type="dxa"/>
            <w:gridSpan w:val="5"/>
            <w:vAlign w:val="center"/>
          </w:tcPr>
          <w:p w:rsidR="005B7CC7"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救急対応</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実施</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 xml:space="preserve">未実施　　　</w:t>
            </w:r>
          </w:p>
        </w:tc>
      </w:tr>
      <w:tr w:rsidR="005B7CC7" w:rsidRPr="00877082" w:rsidTr="00036DCF">
        <w:trPr>
          <w:trHeight w:val="510"/>
        </w:trPr>
        <w:tc>
          <w:tcPr>
            <w:tcW w:w="530" w:type="dxa"/>
            <w:vMerge/>
            <w:vAlign w:val="center"/>
          </w:tcPr>
          <w:p w:rsidR="005B7CC7" w:rsidRPr="00877082" w:rsidRDefault="005B7CC7" w:rsidP="005B7CC7">
            <w:pPr>
              <w:jc w:val="center"/>
              <w:rPr>
                <w:rFonts w:ascii="HG丸ｺﾞｼｯｸM-PRO" w:eastAsia="HG丸ｺﾞｼｯｸM-PRO" w:hAnsi="HG丸ｺﾞｼｯｸM-PRO"/>
              </w:rPr>
            </w:pPr>
          </w:p>
        </w:tc>
        <w:tc>
          <w:tcPr>
            <w:tcW w:w="3414" w:type="dxa"/>
            <w:vMerge/>
            <w:vAlign w:val="center"/>
          </w:tcPr>
          <w:p w:rsidR="005B7CC7" w:rsidRPr="00877082" w:rsidRDefault="005B7CC7" w:rsidP="00877082">
            <w:pPr>
              <w:rPr>
                <w:rFonts w:ascii="HG丸ｺﾞｼｯｸM-PRO" w:eastAsia="HG丸ｺﾞｼｯｸM-PRO" w:hAnsi="HG丸ｺﾞｼｯｸM-PRO"/>
              </w:rPr>
            </w:pPr>
          </w:p>
        </w:tc>
        <w:tc>
          <w:tcPr>
            <w:tcW w:w="5755" w:type="dxa"/>
            <w:gridSpan w:val="5"/>
            <w:vAlign w:val="center"/>
          </w:tcPr>
          <w:p w:rsidR="005B7CC7" w:rsidRPr="00877082" w:rsidRDefault="00036DCF" w:rsidP="00877082">
            <w:pPr>
              <w:rPr>
                <w:rFonts w:ascii="HG丸ｺﾞｼｯｸM-PRO" w:eastAsia="HG丸ｺﾞｼｯｸM-PRO" w:hAnsi="HG丸ｺﾞｼｯｸM-PRO"/>
              </w:rPr>
            </w:pPr>
            <w:r>
              <w:rPr>
                <w:rFonts w:ascii="HG丸ｺﾞｼｯｸM-PRO" w:eastAsia="HG丸ｺﾞｼｯｸM-PRO" w:hAnsi="HG丸ｺﾞｼｯｸM-PRO" w:hint="eastAsia"/>
              </w:rPr>
              <w:t>実施</w:t>
            </w:r>
            <w:r w:rsidR="005B7CC7" w:rsidRPr="00877082">
              <w:rPr>
                <w:rFonts w:ascii="HG丸ｺﾞｼｯｸM-PRO" w:eastAsia="HG丸ｺﾞｼｯｸM-PRO" w:hAnsi="HG丸ｺﾞｼｯｸM-PRO" w:hint="eastAsia"/>
              </w:rPr>
              <w:t>体制：輪番制</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その他</w:t>
            </w:r>
          </w:p>
        </w:tc>
      </w:tr>
      <w:tr w:rsidR="00B5327D" w:rsidRPr="00877082" w:rsidTr="00036DCF">
        <w:trPr>
          <w:trHeight w:val="510"/>
        </w:trPr>
        <w:tc>
          <w:tcPr>
            <w:tcW w:w="530" w:type="dxa"/>
            <w:vAlign w:val="center"/>
          </w:tcPr>
          <w:p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９</w:t>
            </w:r>
          </w:p>
        </w:tc>
        <w:tc>
          <w:tcPr>
            <w:tcW w:w="3414" w:type="dxa"/>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処方箋</w:t>
            </w:r>
            <w:r w:rsidR="005B7CC7" w:rsidRPr="00877082">
              <w:rPr>
                <w:rFonts w:ascii="HG丸ｺﾞｼｯｸM-PRO" w:eastAsia="HG丸ｺﾞｼｯｸM-PRO" w:hAnsi="HG丸ｺﾞｼｯｸM-PRO" w:hint="eastAsia"/>
              </w:rPr>
              <w:t>平均</w:t>
            </w:r>
            <w:r w:rsidRPr="00877082">
              <w:rPr>
                <w:rFonts w:ascii="HG丸ｺﾞｼｯｸM-PRO" w:eastAsia="HG丸ｺﾞｼｯｸM-PRO" w:hAnsi="HG丸ｺﾞｼｯｸM-PRO" w:hint="eastAsia"/>
              </w:rPr>
              <w:t>枚数（1日、1ヵ月）</w:t>
            </w:r>
          </w:p>
        </w:tc>
        <w:tc>
          <w:tcPr>
            <w:tcW w:w="2866" w:type="dxa"/>
            <w:gridSpan w:val="2"/>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1日平均：</w:t>
            </w:r>
          </w:p>
        </w:tc>
        <w:tc>
          <w:tcPr>
            <w:tcW w:w="2889" w:type="dxa"/>
            <w:gridSpan w:val="3"/>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1ヵ月平均</w:t>
            </w:r>
            <w:r w:rsidR="00036DCF">
              <w:rPr>
                <w:rFonts w:ascii="HG丸ｺﾞｼｯｸM-PRO" w:eastAsia="HG丸ｺﾞｼｯｸM-PRO" w:hAnsi="HG丸ｺﾞｼｯｸM-PRO" w:hint="eastAsia"/>
              </w:rPr>
              <w:t>：</w:t>
            </w:r>
          </w:p>
        </w:tc>
      </w:tr>
      <w:tr w:rsidR="00B5327D" w:rsidRPr="00877082" w:rsidTr="00036DCF">
        <w:trPr>
          <w:trHeight w:val="510"/>
        </w:trPr>
        <w:tc>
          <w:tcPr>
            <w:tcW w:w="530" w:type="dxa"/>
            <w:vAlign w:val="center"/>
          </w:tcPr>
          <w:p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10</w:t>
            </w:r>
          </w:p>
        </w:tc>
        <w:tc>
          <w:tcPr>
            <w:tcW w:w="3414" w:type="dxa"/>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当院の処方箋</w:t>
            </w:r>
            <w:r w:rsidR="005B7CC7" w:rsidRPr="00877082">
              <w:rPr>
                <w:rFonts w:ascii="HG丸ｺﾞｼｯｸM-PRO" w:eastAsia="HG丸ｺﾞｼｯｸM-PRO" w:hAnsi="HG丸ｺﾞｼｯｸM-PRO" w:hint="eastAsia"/>
              </w:rPr>
              <w:t>平均</w:t>
            </w:r>
            <w:r w:rsidRPr="00877082">
              <w:rPr>
                <w:rFonts w:ascii="HG丸ｺﾞｼｯｸM-PRO" w:eastAsia="HG丸ｺﾞｼｯｸM-PRO" w:hAnsi="HG丸ｺﾞｼｯｸM-PRO" w:hint="eastAsia"/>
              </w:rPr>
              <w:t>（1日、1ヵ月）</w:t>
            </w:r>
          </w:p>
        </w:tc>
        <w:tc>
          <w:tcPr>
            <w:tcW w:w="2866" w:type="dxa"/>
            <w:gridSpan w:val="2"/>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1日平均：</w:t>
            </w:r>
          </w:p>
        </w:tc>
        <w:tc>
          <w:tcPr>
            <w:tcW w:w="2889" w:type="dxa"/>
            <w:gridSpan w:val="3"/>
            <w:vAlign w:val="center"/>
          </w:tcPr>
          <w:p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1ヵ月平均</w:t>
            </w:r>
            <w:r w:rsidR="00036DCF">
              <w:rPr>
                <w:rFonts w:ascii="HG丸ｺﾞｼｯｸM-PRO" w:eastAsia="HG丸ｺﾞｼｯｸM-PRO" w:hAnsi="HG丸ｺﾞｼｯｸM-PRO" w:hint="eastAsia"/>
              </w:rPr>
              <w:t>：</w:t>
            </w:r>
          </w:p>
        </w:tc>
      </w:tr>
    </w:tbl>
    <w:p w:rsidR="0057047C" w:rsidRPr="00877082" w:rsidRDefault="0057047C">
      <w:pPr>
        <w:rPr>
          <w:rFonts w:ascii="HG丸ｺﾞｼｯｸM-PRO" w:eastAsia="HG丸ｺﾞｼｯｸM-PRO" w:hAnsi="HG丸ｺﾞｼｯｸM-PRO" w:hint="eastAsia"/>
        </w:rPr>
      </w:pPr>
    </w:p>
    <w:sectPr w:rsidR="0057047C" w:rsidRPr="00877082" w:rsidSect="00A25CF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11A" w:rsidRDefault="00C4511A" w:rsidP="00C4511A">
      <w:r>
        <w:separator/>
      </w:r>
    </w:p>
  </w:endnote>
  <w:endnote w:type="continuationSeparator" w:id="0">
    <w:p w:rsidR="00C4511A" w:rsidRDefault="00C4511A" w:rsidP="00C4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11A" w:rsidRDefault="00C4511A" w:rsidP="00C4511A">
      <w:r>
        <w:separator/>
      </w:r>
    </w:p>
  </w:footnote>
  <w:footnote w:type="continuationSeparator" w:id="0">
    <w:p w:rsidR="00C4511A" w:rsidRDefault="00C4511A" w:rsidP="00C4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33"/>
    <w:rsid w:val="00036DCF"/>
    <w:rsid w:val="00216325"/>
    <w:rsid w:val="00331E39"/>
    <w:rsid w:val="00434921"/>
    <w:rsid w:val="00474D80"/>
    <w:rsid w:val="0057047C"/>
    <w:rsid w:val="005B7CC7"/>
    <w:rsid w:val="0084711A"/>
    <w:rsid w:val="00877082"/>
    <w:rsid w:val="00A25CFF"/>
    <w:rsid w:val="00AB60DE"/>
    <w:rsid w:val="00B5327D"/>
    <w:rsid w:val="00B62333"/>
    <w:rsid w:val="00BA537D"/>
    <w:rsid w:val="00C4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2E6131"/>
  <w15:chartTrackingRefBased/>
  <w15:docId w15:val="{97F1E385-0558-43B7-BD0D-0A29939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11A"/>
    <w:pPr>
      <w:tabs>
        <w:tab w:val="center" w:pos="4252"/>
        <w:tab w:val="right" w:pos="8504"/>
      </w:tabs>
      <w:snapToGrid w:val="0"/>
    </w:pPr>
  </w:style>
  <w:style w:type="character" w:customStyle="1" w:styleId="a5">
    <w:name w:val="ヘッダー (文字)"/>
    <w:basedOn w:val="a0"/>
    <w:link w:val="a4"/>
    <w:uiPriority w:val="99"/>
    <w:rsid w:val="00C4511A"/>
  </w:style>
  <w:style w:type="paragraph" w:styleId="a6">
    <w:name w:val="footer"/>
    <w:basedOn w:val="a"/>
    <w:link w:val="a7"/>
    <w:uiPriority w:val="99"/>
    <w:unhideWhenUsed/>
    <w:rsid w:val="00C4511A"/>
    <w:pPr>
      <w:tabs>
        <w:tab w:val="center" w:pos="4252"/>
        <w:tab w:val="right" w:pos="8504"/>
      </w:tabs>
      <w:snapToGrid w:val="0"/>
    </w:pPr>
  </w:style>
  <w:style w:type="character" w:customStyle="1" w:styleId="a7">
    <w:name w:val="フッター (文字)"/>
    <w:basedOn w:val="a0"/>
    <w:link w:val="a6"/>
    <w:uiPriority w:val="99"/>
    <w:rsid w:val="00C4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日赤名古屋第一病院</dc:creator>
  <cp:keywords/>
  <dc:description/>
  <cp:lastModifiedBy>日赤名古屋第一病院</cp:lastModifiedBy>
  <cp:revision>9</cp:revision>
  <dcterms:created xsi:type="dcterms:W3CDTF">2024-10-17T23:26:00Z</dcterms:created>
  <dcterms:modified xsi:type="dcterms:W3CDTF">2024-10-28T00:21:00Z</dcterms:modified>
</cp:coreProperties>
</file>